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18"/>
        <w:gridCol w:w="3588"/>
        <w:gridCol w:w="3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Beser i Hod, i Szamma, i Szilsza, i Jitran,* i Beera.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Beser, Hod, Szama, Szilsza, Jitran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Beera.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Beser, Hod, Szamma, Szilsza, Jitran i Beera.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Beser, i Hod, i Sema, i Silsa, i Jetram, i 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Bosor i Hod, i Samma, i Salusa, i Jetran, i 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Beser, Hod, Szamma, Szilsza, Jitran i Beera.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Beser, Hod, Szamma, Szilsza, Jitran i Beera.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Beser, Hod, Szamma, Szilsza, Jitran i Beera.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Beser, Hod, Szamma, Szilsza, Jetran i Beera.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Becer, Hod, Szamma, Szilsza, Jitran i Beera.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Совал і Од і Семма і Саліса і Єтран і Веіра.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Becer, Hod, Szamma, Szilsza, Ithran i Beera.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Becer i Hod, i Szamma, i Szilsza, i Jitran, i Beera.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Jitran : czy równoznaczne z Jeter ? (w. 38).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2024-04-30T15:48:25Z</dcterms:modified>
</cp:coreProperties>
</file>