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brązowy ołtarz, który zbudował Besalel, syn Uriego, wnuk Chura, stał przed przybytkiem JAHWE. Tam Salomon wraz ze zgromadzeniem postanowił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ołtarz z brązu, który zrobił Besaleel, syn Uriego, syna Chura, znajdował się tam przed przybytkiem JAHWE. I tam udał się po radę Salomon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Besaleel, syn Urowy, syna Hurowego, był tam przed przybytkiem Pańskim, gdzie Pana szukał Salomon, i 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też miedziany, który był urobił Bezeleel, syn Ur, syna Hur, był tam przed przybytkiem PANskim: którego też szukał Salomon i wszytko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przed przybytkiem Pana znajdował się ołtarz z brązu, który wykonał Besaleel, syn Uriego, syna Chura. Do Pana po radę poszedł Salomon wraz ze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spiżowy ołtarz, który sporządził Besalel, syn Uriego, wnuk Chura, był tam przed przybytkiem Pańskim, do którego podążył po wyrocznię Pana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tam przed Przybytkiem JAHWE ołtarz z brązu, który sporządził Besaleel, syn Uriego, syna Chura, i Salomon oraz zgromadzenie zanosili do Niego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mieszkaniem JAHWE, do którego Salomon udał się wraz ze zgromadzeniem po radę, znajdował się ołtarz z brązu, wykonany przez Besalela, syna Uriego,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Jahwe znajdował się tam ołtarz spiżowy, który zbudował Becalel, syn Uriego, syna Chura; do tego to [ołtarza] przybył Salomon i 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мідяний жертівник, який зробив Веселеїл син Урія сина Ора, був там перед господним шатром, і його вишукав Соломон і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WIEKUISTEGO, gdzie prosił w modlitwie Salomon i zgromadzenie, był także miedziany ołtarz, który zrobił Becalel, syn Urego, syna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JAHWE umieszczono miedziany ołtarz, który wykonał Becalel, syn Uriego, syna Chura; i Salomon oraz zbór jak zwykle zwracali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2024-03-29T09:14:08Z</dcterms:modified>
</cp:coreProperties>
</file>