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 za to, że zgrzeszyli przeciw Tobie, lecz będą modlić się ku temu miejscu i uwielbią Twoje imię, (i) odwrócą się od swojego grzechu – bo ich upokorzyłeś**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11:131&lt;/x&gt;; &lt;x&gt;50 28:23-24&lt;/x&gt;; &lt;x&gt;110 8:33-36&lt;/x&gt;;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upokorzyłeś, po rewok. </w:t>
      </w:r>
      <w:r>
        <w:rPr>
          <w:rtl/>
        </w:rPr>
        <w:t>תְעַּנֵם</w:t>
      </w:r>
      <w:r>
        <w:rPr>
          <w:rtl w:val="0"/>
        </w:rPr>
        <w:t xml:space="preserve"> (pi); wg MT: odpowiedziałeś, </w:t>
      </w:r>
      <w:r>
        <w:rPr>
          <w:rtl/>
        </w:rPr>
        <w:t>תַעֲנֵם</w:t>
      </w:r>
      <w:r>
        <w:rPr>
          <w:rtl w:val="0"/>
        </w:rPr>
        <w:t xml:space="preserve"> (hi).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2024-04-29T18:34:41Z</dcterms:modified>
</cp:coreProperties>
</file>