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Salu, syn Meszulama, który był synem Joeda, a ten synem Pedajasza, syna Kolajasza, który był synem Maasejasza, który urodził się Itielowi, synowi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Sallu, syn Meszullama, syna Joeda, syna Pedajasza, syna Kolajasza, syna Maasejasza, syna Itiela, syna Jesajasza;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ci są: Sallu, syn Mesullama, syna Joedowego, syna Fadajaszowego, syna Kolajaszowego, syna Maasajaszowego, syna Ityjelowego, syna Izajaszowego;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Beniamin: Sellum syn Mosollam, syn Joed, syn Fadaja, syn Kolaja, syn Masja, syn Eteel, syn Isaja,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Beniaminici: Sallu, syn Meszullama,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Beniamina: Sallu, syn Meszullama, syna Joeda, syna Pedajasza, syna Kolajasza, syna Maasejasza, syna Itiela, syna Jeszajasza,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Pedaji, syna Kolaji, syna Maaseji, syna Itiela, syna Jesaji.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Веніямина: Сило син Месулама, син Йоада, син Фадая, син Колея, син Маасія, син Етіїла, син Єссія.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potomkami Binjamina: Salun, syn Meszullama, syna Joeda, syna Pedaji, syna Kolaji, syna Meseji, syna Ityela, syna Jezajasza;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Jeszajasza;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2024-04-28T08:05:27Z</dcterms:modified>
</cp:coreProperties>
</file>