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2:33&lt;/x&gt; i 34 są przestawione w stosunku do ww. 36 i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2024-04-30T18:04:23Z</dcterms:modified>
</cp:coreProperties>
</file>