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7:65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4"/>
        <w:gridCol w:w="6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namiestnik powiedział im, aby nie jadali z tego, co najświętsze, dopóki nie pojawi się kapłan (upoważniony) do ciągnięcia Urim i Tummim.*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28:30&lt;/x&gt;; &lt;x&gt;50 33:8&lt;/x&gt;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2024-04-30T08:19:03Z</dcterms:modified>
</cp:coreProperties>
</file>