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naczelnicy rodów przekazali do skarbca na dzieło Boże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dali na prace. Tirszata dał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z domów ojcowskich dawali na robotę. Tyrsata dał do skarbu złota tysiąc łótów, czasz pięćdziesiąt, szat kapłańskich pięć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dali na robotę. Atersata dał do skarbu złota tysiąc drachm, czasz pięćdziesiąt, szat kapłańskich pięć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naczelnicy rodów złożyli w skarbcu na potrzeby kultu dwadzieścia tysięcy drachm złota,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do skarbca na rzecz służby Bożej dwadzieścia tysięcy drachm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w skarbcu na potrzeby służby świątynnej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złożyli do skarbca na potrzeby kultu: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przełożonych rodzin złożyli do skarbca 20 000 drachm złota i 2200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володарів батьківщин дали на діло Атерсатові, до скарбниці дали тисячу золотих, пятдесять чаш і тридцять єрейських риз.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ojcowie dawali na prace. Tirszata dał do skarbca tysiąc łutów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mężowie będący głowami domów patriarchalnych dali na to dzieło. Sam tirszata dał do skarbu tysiąc złotych drachm, pięćdziesiąt czasz, pięćset trzydzieści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2024-04-30T19:37:15Z</dcterms:modified>
</cp:coreProperties>
</file>