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synów. Jednemu z nich było na imię Gerszom, gdyż przy jego urodzeniu Mojżesz powiedział: Byłem gościem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jej dwóch synów, z których jednemu było na imię Gerszom,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Jestem przybyszem w cudzej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imię jednemu Gerson; bo był powiedział Mojżesz: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 synów jej, z których jednego zwano Gersam, iż rzekł ociec: Byłem przychodniem w ziemi cudzej;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synów. Jeden z nich miał na imię Gerszom, bo powiedział [Mojżesz]: Jestem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rzekł: Byłem gościem na obczyźnie,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dwóch jej synów, z których jeden nazywał się Gerszom, gdyż stwierdził Mojżesz: Gościem byłem w obcej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Pierwszy miał na imię Gerszom, gdyż Mojżesz powiedział: „Byłem przybyszem w obcej krainie”,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 jej synów. Jednemu było na imię Gerszom, bo mówił [Mojżesz]:”Gościem jestem w obcej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jej dwóch synów. Jeden miał na imię Gerszom, bo [Mosze] powiedział: 'Byłem przybyszem ger. w obcym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двох його синів. Імя одного з них Гірсам, бо сказав: Приходьком був я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dwóch jej synów, z których imię jednego Gerszon, gdyż powiedział: Byłem przychodniem na 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dwóch jej synów, z których jeden miał na imię Gerszom, ”gdyż jak powiedział – osiadłym przybyszem stałem się w obcej ziemi”,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2024-04-27T20:01:00Z</dcterms:modified>
</cp:coreProperties>
</file>