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0"/>
        <w:gridCol w:w="348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zszedł do ludu i przekazał mu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zstąpił Mojżesz do ludu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wszytko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na dół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to mu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zszedł do ludu i go ostrzegł.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zszedł więc do ludu i oznajmił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zszedł do ludu i przekazał im [to].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 же Мойсей до народу і сказав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zszedł do ludu oraz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zstąpił więc do ludu i powiedział im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2024-04-30T20:16:07Z</dcterms:modified>
</cp:coreProperties>
</file>