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lampy, 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pachnidła do olejku do namaszczania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świecenia, wonne rzeczy na olejek pomazywania, i na wonne kadzenie;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przyprawienia światła, wonne rzeczy na maść i kadzenia dobrej woniej,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do namaszczania i pachnących kadzideł;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olejku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lampy,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oświetlania, wonności do oleju namaszczenia i 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korzenie do olejku namaszczenia oraz 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na oświetlenie, olejek balsamowy na olejek do namaszczania i na wonne kadzidło;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2024-05-10T02:17:26Z</dcterms:modified>
</cp:coreProperties>
</file>