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dołu uschną mu korzenie, a od góry zwiędną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dołu schną mu korzenie, a od góry więdną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uschną jego korzenie, a z wierzchu będzie obcięta jego gałąź.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spodku korzeń jego uschnie, a z wierzchu będzie obcięta gałąź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spodku korzenie jego niech uschnie, a z wierzchu niech będzie potarte żniwo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Korzenie u dołu niszczeją, a od góry więdną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dołu usychają jego korzenie, a od góry więdną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uschną jego korzenie, a od góry zwiędną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uschną jego korzenie, od góry zwiędną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uschną jego korzenie, a od góry gałęzie jego uwiędną.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коріння під ним посохне, і зверху впадуть його жнива.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korzenie usychają od dołu, a jego gałęzie z wierzchu 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spodem uschną jego korzenie, a u góry zwiędnie jego konar.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2024-04-29T00:27:17Z</dcterms:modified>
</cp:coreProperties>
</file>