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mieczem, bo ściągacie na siebie winę! Gniew za winy sprowadza miecz. Uprzytomnijcie sobie, że nadchodzi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nieprawość sprowadza miecz,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Ulęknijcie się sami miecza, bo pomsta nieprawości jest miecz; a wiedzcie, że będzie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tedy od oblicza miecza, bo zemściciel nieprawości jest miecz: a wiedźcie,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drżyjcie przed mieczem, bo miecz to oburzenie na grzechy. Wiedzcie, że sądy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drżyjcie przed mieczem, bo to jest wina, za którą karę wymierza miecz,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się lękajcie miecza, bo miecz jest karą za grzechy,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miejcie się na baczności przed mieczem, bo gniew pomści winy. Zrozumcie więc: jest jeszcze Sędzia!”.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grzechy zapłonie, i wiedzcie o tym, że jest jeszcze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ж і ви прикриття. Бо гнів надходить на беззаконних, і тоді пізнають де їхні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mieczem! Gdyż zapalczywość będzie pomszczona przez miecz, byście poznali,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bójcie z powodu miecza, bo miecz oznacza rozzłoszczenie na winy, abyście wiedzieli, że istnieje sędzia”.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2024-05-18T10:11:39Z</dcterms:modified>
</cp:coreProperties>
</file>