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40"/>
        <w:gridCol w:w="3635"/>
        <w:gridCol w:w="3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Elifaz odpowiedział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Elifaz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Elifaz z Temanu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Elifas Temańczyk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Elifaz Temanitczyk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głos zabrał Elifaz z Tema nu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Elifaz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Elifaz z Temanu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Elifaz z Temanu: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Elifaz z Temanu zabrał głos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Підібравши ж Еліфас Теманітський говорить: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odparł Elifaz z Themanu,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Elifaz Temanita odezwał się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2024-04-29T15:57:48Z</dcterms:modified>
</cp:coreProperties>
</file>