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nasi przeciwnicy nie zostali zgubieni? Czy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dobytek bowiem nie zostaje zniszczony, lecz ich resztkę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iż nie była wycięta majętność nasza, lecz ostatki ich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podcięte jest podniesienie ich a ostatki ich ogień pożarł?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nasz przeciwnik nie ginie? A resztę po nich pochłania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nasi przeciwnicy unicestwieni,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zostali zniszczeni nasi przeciwnicy,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przeciwnicy są zniszczeni, a ogień strawił to, co po nich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niszczeje ich własne mienie, a bogactwa ich ogień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їхнє майно знищене, і їхній останок пожирає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ma nic, nasi przeciwnicy są unicestwieni, a ich pozostałość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ʼDoprawdy, nasi przeciwnicy zostali wytępieni, a to, co po nich zostało, strawi ogieńʼ.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2024-04-29T08:03:16Z</dcterms:modified>
</cp:coreProperties>
</file>