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złoto ani szkło, jej wymiennikiem nie jest złote naczynie.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2024-04-28T00:17:00Z</dcterms:modified>
</cp:coreProperties>
</file>