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Korale? Kryształy? Nie warto wspominać — dla nabycia mądrości nie wystarczy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wspominać o koralach i perłach, bo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Koralów i pereł nie wspomina, bo nabycie mądrości kosztowniejsze jest nad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i wyniosłe rzeczy nie będą spomienione ku przyrównaniu jej, ale wyciągana bywa mądrość z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warte wspomnienia kryształ ani koral; perły przewyższa posiadanie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 i kryształy nie wchodzą przy niej w rachubę, bo większą wartość ma zdobycie mądrości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co mówić o koralach i kryształach, bo zdobycie mądrości jest cenniejsze od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koralach i kryształach nie wypada nawet wspominać, cena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 czy kryształ nie są godne uwagi, zdobywanie mądrości więcej jest warte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місця і Ґабіс не згадаються, і ти пошануй мудрість понад те, що внутрі.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perłach oraz krysztale nie trzeba przy niej wspominać, bo naszyjnik mądrości jest droższy niż korale.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 się o koralu ani krysztale górskim, lecz więcej jest wart worek mądrości niż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2024-04-27T22:19:45Z</dcterms:modified>
</cp:coreProperties>
</file>