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5"/>
        <w:gridCol w:w="1741"/>
        <w:gridCol w:w="59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Korali i kryształów nie warto wspominać – nabycie mądrości przewyższa perły.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2024-04-28T13:59:39Z</dcterms:modified>
</cp:coreProperties>
</file>