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3"/>
        <w:gridCol w:w="2273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nadawał wiatrowi wagę i określał miarę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2024-04-27T14:48:12Z</dcterms:modified>
</cp:coreProperties>
</file>