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2065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 wszelką wysoką rzecz. On jest królem nad wszystkimi synami 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mocne zwierzę się lęka jego - króla wszystkich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wszystko, co wysokie. Jest królem wszystkich majestatycznych dzikich zwierząt”.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2024-04-29T13:38:43Z</dcterms:modified>
</cp:coreProperties>
</file>