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niewolnikowi spragnionemu cienia* i jak najemnikowi oczekującemu swej zapłaty,**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Można to zdanie tłumaczyć jako względne, tj. niewolnikowi, który spragniony jest cienia, &lt;x&gt;220 7:2&lt;/x&gt;L.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15:18&lt;/x&gt;; &lt;x&gt;50 24:14&lt;/x&gt;; &lt;x&gt;300 22:13&lt;/x&gt;; &lt;x&gt;460 3:5&lt;/x&gt;; &lt;x&gt;470 20:8&lt;/x&gt;; &lt;x&gt;660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2024-04-27T22:49:30Z</dcterms:modified>
</cp:coreProperties>
</file>