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z nami stosownie do naszych grzechów Ani nie odpłaca nam według naszych win.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2024-05-01T01:20:06Z</dcterms:modified>
</cp:coreProperties>
</file>