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księżyc dla oznaczania pór,* Słońce (również) zna swój zachód.**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do oznaczania pór — Nawet słońce wie, kiedy zajść.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księżyc, aby odmierzał czas; słońce zna swój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miesiąc dla pewnych czasów, a słońce zna zachód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księżyc dla czasów, słońce poznało zachód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księżyc, aby czas wskazywał; słońce poznało swój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księżyc, aby pory oznaczał, Słońce zna swój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Stworzyłeś księżyc, żeby czas odmierzał i słońce, które zna czas swego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uczyniłeś księżyc miarą czasu; słońce zna porę swego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księżyc na oznaczenie czasu, słońce zna godzinę swego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прийшла його справа, не розпалило його господне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księżyc na pewne czasy, a słońcu wyznaczył jego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księżyc dla wyznaczonych czasów; słońce dobrze wie, gdzie zachodzi.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zaznaczanie miesięcy.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1:14&lt;/x&gt;; &lt;x&gt;230 74:16&lt;/x&gt;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2024-04-27T17:58:46Z</dcterms:modified>
</cp:coreProperties>
</file>