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Parli w górę ku niebu, Pruli w dół, w otchłanie, Ich dusze zastygały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wstępują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zstępują w głębiny, tak że ich dusza mdleje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Wstępują aż ku niebu, i zaś zstępują do przepaści, tak, iż się dusza ich w niebezpieczeństwie rozpływa.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Wstępują aż do nieba i zstępują aż do przepaści, dusza ich schła we złej przygodzie.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pod niebo, spadali aż do głębi; ich dusza truchlała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do nieba, Zapadali się w głębiny; Dusza ich truchlała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pod niebo, zapadali w głębiny, ich dusze drżały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wznosili się ku niebu, to spadali w otchłanie; mdleli w śmiertelnej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ku niebiosom, zapadali w głębiny, ich dusza truchlała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piętrzą się ku niebu, zstępują w głębiny; tak w niebezpieczeństwie mięknie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do niebios, opadają na samo dno. Z powodu tego nieszczęścia dusza ich 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2024-04-27T10:14:39Z</dcterms:modified>
</cp:coreProperties>
</file>