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2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Zataczali się i chwiali jak pijani, A cała ich mądrość przepadła.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Zataczali się i chwiali jak pijani, Ich mądrość poszła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Chwieją się i zataczają jak pijany, a cała ich mądrość zanika.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Bywają miotani, a potaczają się jako pijany, a wszystka umiejętność ich 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Strwożyli się i zataczali się jako pijani, i wszytka ich mądrość pożarta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Zataczali się i chwiali jak pijani, cała ich mądrość zawiodła.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Zataczali się i chwiali jak pijani, A cała ich mądrość obróciła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Zataczali się i chwiali jak pijani, cała ich mądrość na nic się nie zdała.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Zataczali się i chwiali jak pijani, a cała ich mądrość zniknęła.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Zataczali się i chwiali jak pijani, na nic się nie zdało wszelkie ich 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Zataczają się, chwieją się jak pijany, a cała ich umiejętność zostaje zniweczona.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Zataczają się i poruszają niepewnie jak pijany, a nawet cała ich mądrość okazuje się pogmatwana.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2024-04-27T07:59:18Z</dcterms:modified>
</cp:coreProperties>
</file>