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Twego Słowa* jest prawda, A każde rozstrzygnięcie Twej sprawiedliwości** trwa wiecznie.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Twego Słowa MT: Twoich słów 11QPs a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każde (...) sprawiedliwości MT G: każde sprawiedliwe rozstrzygnięcie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2024-05-07T18:20:18Z</dcterms:modified>
</cp:coreProperties>
</file>