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2111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w nocy Twoje imię, JAHWE,* I strzegę Twojego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w czasie nocy Twoje imię, I dostrajam się, JAHWE, do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wspominam twoje imię, JAHWE, i strzegę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sobie i w nocy na imię twoje, Panie! i strzegę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Pamiętałem w nocy na imię twoje, JAHWE, i strzegłem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pamiętam o Twoim imieniu, Panie, by zachowywać Twe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w nocy imię twoje, Panie, I strzegę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wspominam Twoje imię, JAHWE, by zachowywać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nocą wspominam imię Twoje i przestrzegam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wspominam w nocy Imię Twoje i strzegę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wspominam Twoje Imię, WIEKUISTY, i zachowuję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wspominałem na twoje imię, JAHWE, by trzymać się twego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6:7&lt;/x&gt;; &lt;x&gt;230 1:2&lt;/x&gt;; &lt;x&gt;230 22:3&lt;/x&gt;; &lt;x&gt;230 42:9&lt;/x&gt;; &lt;x&gt;230 63:7&lt;/x&gt;; &lt;x&gt;230 88:2&lt;/x&gt;; &lt;x&gt;230 119:62&lt;/x&gt;; &lt;x&gt;510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2024-05-07T23:45:35Z</dcterms:modified>
</cp:coreProperties>
</file>