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sidła* ptaszników;** Sidło rozerwane, a my – uwolnieni!***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sideł ptasznika; Sidło rozerwane, a my — na wolności!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umknęła jak ptak z sideł ptaszników; sidła się podarły, a my uciekliśmy.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jako ptaszek uszła z sidła ptaszników; sidło się potargało, a myśmy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jako wróbl wyrwana jest z sidła łowiących: sidło się potargało, a myśmy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 ptak się wyrwała z sidła ptaszników, sidło się porwało, a my jesteśmy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jak ptak umknęła z sidła ptaszników; Sidło się podarło, a myśmy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umknęła jak ptak z sidła ptaszników, sidło zostało zniszczone, my zaś jesteśmy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jak ptak, który się wyrwał z sidła ptaszników. Sidło się zerwało, a myśmy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uniknęła jak ptak sieci ptaszników: sieć została porwana, a myśmy ocaleli.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z sideł ptaszników, tak uszła nasza dusza; sidła się porwały, a myśmy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jak ptak, który uciekł z pułapki łowiących na przynętę. Pułapka jest połamana, a myśmy 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&lt;x&gt;230 140:6&lt;/x&gt;;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1:1&lt;/x&gt;; &lt;x&gt;230 121:2&lt;/x&gt;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2024-05-19T02:23:48Z</dcterms:modified>
</cp:coreProperties>
</file>