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6"/>
        <w:gridCol w:w="2010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nam, JAHWE, powodzenie Jak strumienie w Negeb!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2024-04-27T13:43:21Z</dcterms:modified>
</cp:coreProperties>
</file>