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bezbożni – jak jeden – wpadną w swoje sieci,* Ja natomiast niech ich uniknę!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9:16&lt;/x&gt;; &lt;x&gt;230 31:5&lt;/x&gt;; &lt;x&gt;230 140:6&lt;/x&gt;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2024-05-20T20:13:26Z</dcterms:modified>
</cp:coreProperties>
</file>