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– to łaska,* Niech mnie skarci – to olejek na głowę;** *** Nie cofnie się przed nim moja głowa, Gdyż zawsze się modlę**** pomimo ich złośliwości.*****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najlepszy olejek.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zawsze i moja modlitwa : być może hend.: moja stała modlitwa.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(Niech mnie) skarci sprawiedliwy w miłosierdziu i niech mnie doświadczy,/ Olejek grzesznika niech nie namaszcza mojej głowy,/ Gdyż wciąż moja modlitwa w ich dobrych intencjach G. Wers wieloznaczny: (1) Gdyż zawsze i moja modlitwa w ich złośliwościach (l. w ich nieszczęściu ); (2) Gdyż zawsze i moja modlitwa z powodu ich złośliwości (l. przeciwna ich złośliwościom ); (3) Tak, wciąż się modlę, na przekór ich złośliwościom.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2024-05-20T20:25:44Z</dcterms:modified>
</cp:coreProperties>
</file>