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6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chwalą* imię JAHWE, Gdyż On rozkazał i zostały stworzone!**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imię JAHWE, Przecież gdy On rozkazał, zostały stworzone!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imię JAHWE, on bowiem rozkazał i zostały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imię Pańskie; albowiem on rozkazał, a stworzone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 rzekł i uczynione są, on rozkazał i stworzone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Pana wychwalają, On bowiem nakazał i zostały stworzone,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imię Pańskie, Bo On rozkazał i zostały stworzone!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imię JAHWE, bo On rozkazał i zostały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imię JAHWE, On rozkazał, a zostały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wychwalają Imię Jahwe, bo dał rozkaz i zostały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вони похвалять господне імя, бо Він сказав, і сталося, Він заповів, і створилося.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chwalą WIEKUISTEGO, bo On rozkazał i są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imię Jehowy; bo on nakazał i zostały stworzone.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chwalą MT G: Chwalcie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1:1-18&lt;/x&gt;; &lt;x&gt;230 33:9&lt;/x&gt;; &lt;x&gt;650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2024-05-14T20:36:49Z</dcterms:modified>
</cp:coreProperties>
</file>