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8"/>
        <w:gridCol w:w="6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Uniosły się narody, zachwiały się królestwa; (Gdy On) wydał swój głos,* rozpłynęła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9:5&lt;/x&gt;; &lt;x&gt;440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2024-04-28T15:43:44Z</dcterms:modified>
</cp:coreProperties>
</file>