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brak szczerości, We wnętrzu — zepsucie. Ich gardło to otwarty grób, Język — skory do pochlebstw.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Boże! Niech upadną przez własne zamiary. Z powodu ich licznych występków odtrąć ich, ponieważ buntują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niemasz nic szczerego w ustach ich; wnętrzności ich złośliwe, gardło ich jako grób otwarty, językiem swym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 uściech ich prawdy, serce ich jest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ich serce knuje zasadzki, ich gardło jest grobem otwartym, a język ich mówi pochlebstwa.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w ustach ich szczerości, Wnętrze ich, to zguba! Otwartym grobem jest gardło ich! Językiem swym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nie ma szczerości, ich wnętrze jest pełne podstępu, ich gardło grobem otwartym, a język to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prawdy, ich serce jest próżne. Gardło ich jest grobem otwartym, knują zdradę swoim językiem!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a serce ich jest pełne przewrotności. Ich gardło to otwarty grób, a język jest im narzędziem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устах немає правди, їхнє серце марне. Їхнє горло - відкритий гріб, вони обманювали своїми язиками.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szczerości; ich wnętrze jest tchnące zgubą, grobem otwartym jest ich gardło, swój język wygładzili.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 ich za winnych; upadną wskutek swych własnych rad. Z powodu swych licznych występków niech zostaną rozproszeni, gdyż zbuntowali się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2024-05-01T14:08:01Z</dcterms:modified>
</cp:coreProperties>
</file>