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6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 sercem* – ograbieni, zapadli w swój sen I żaden z walecznych ludzi nie wyciągnął swych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Ograbieni waleczni leżą ścięci jak snem I żaden z rycerzy nie podnosi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twego gromienia, Boże Jakuba, mocno zasnęły wozy i 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serca mężnego, podani są na łup, zasnęli snem swoim, nie znaleźli mężni rycerze siły w rękach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strwożyli się wszyscy głupiego serca, zasnęli snem swoim, a nic nie naleźli bogacze w rękach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Najdzielniejsi stali się łupem i śpią snem swoim, a ręce wszystkich odważnych pomdlały.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Ograbieni zostali odważni, popadli w sen, A wszystkich wojowników siła rąk zawiodła.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Najdzielniejsi zostali rozbrojeni, we śnie się pogrążyli. Osłabły ręce wszystkich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Najdzielniejsi stali się łupem i sen ich ogarnął, siły zawiodły wszystkich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Złupiono dzielnych bojowników, pogrążyli się we śnie, zawiodła [siła] ramienia wszystkich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роздумав про давні дні і я згадав вічні роки і повчився.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Dzielni sercem zostali ograbieni, zasnęli swoim snem, a rycerze nie odnaleźli swych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zgromienia przez ciebie, Boże Jakuba, twardo zasnął zarówno woźnica, jak i koń.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&lt;x&gt;290 46:12&lt;/x&gt; wyrażenie to oznacza upartych.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2024-04-30T22:15:16Z</dcterms:modified>
</cp:coreProperties>
</file>