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są pełne, spuszczają na ziemię deszcz, a drzewo – czy pada na południe, czy na północ, w miejscu, gdzie drzewo pada, tam 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2024-04-28T03:18:09Z</dcterms:modified>
</cp:coreProperties>
</file>