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dóbr, przybywa spożywających je. A jaka (w tym) korzyść dla właściciela? Że widzą (to)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bogactwa, przybywa tych, którzy z niego żyją. A ile ma z nich właściciel? Tyle, że jego oczy je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pieniądze, nie nasyci się pieniędzmi, a kto kocha bogactwa, nie będzie miał z nich pożytku. Także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majętności, wiele bywa tych, co ją jedzą. Cóż tedy za pożytek Panu z tego? jedno że na nie patrzy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wiele majętności, wiele i tych, którzy je trawią. A cóż za pożytek Panu z tego, jedno iż widzi bogactwa oczyma swemi?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się w pieniądzach, pieniądzem się nie nasyci; a kto się kocha w zasobach, ten nie ma z nich pożytku. To również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majątek rośnie, rośnie liczba tych, którzy z niego korzystają, i jego właściciel ma z niego tylko taki pożytek, że jego oczy go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większy majątek, tym więcej ludzi pragnie z niego korzystać. Czy właściciel ma z tego jakiś zysk? Chyba tylko ten, że musi go doglądać!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powiększa się majątek, mnożą się też ci, którzy go używają. I jaką korzyść ma z niego właściciel poza tym, że syci oko swoim bogactwem?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dóbr, wielu tych, którzy je zjadają, i jaką korzyść ma z nich właściciel? Tę chyba tylko, że bogactwa swymi oczami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Множеством доброти наповнилися ті, що його їдять. І яка чеснота в того, що має, хіба щоб глядіти на нього очима?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dobra tam i wielu tych, którzy je zjadają. A jaka jest korzyść dla właściciela? Chyba tylko z widoku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srebro, nie nasyci się srebrem, a kto miłuje bogactwo – dochodem. To także marność.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2024-05-01T12:47:14Z</dcterms:modified>
</cp:coreProperties>
</file>