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(taki) bowiem niewiele pamięta dni życia, gdyż Bóg udziela radości 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taki nie pamięta zbyt wielu przykrych dni życia, ponieważ Bóg udzielił mu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każdego też człowieka, któremu Bóg dał majątek i bogactwo, i dał mu możliwość, by z nich korzystał i odbierał swój dział i radował się ze swojego trudu — to jest dar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wiele pamiętał na dni żywota swego; przeto, że mu Bóg życzy wesela serca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niewiele będzie pamiętał dni żywota swego, iż Bóg zabawił rozkoszami 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każdego też człowieka, któremu Bóg daje bogactwo i skarby i któremu pozwala z nich korzystać, wziąć swoją część i cieszyć się swoim trudem - to Bożym jest darem.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nie myśli wiele o swoim krótkim życiu, gdyż Bóg udziela mu radości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człowiek nie będzie zbytnio się martwił życiem, które przemija, gdyż Bóg wypełni jego serce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człowiek nie będzie rozpamiętywał, jak krótkie jest jego życie, bo Bóg napełnia jego serce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myśli on wiele o dniach swego życia, gdyż Bóg zajmuje go przez radość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багато памятатимуть дні свого життя. Бо Бог заклопочує його в веселості його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on rzadko wspomina krótkie chwile swojego życia, gdyż Bóg daje mu radość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każdemu człowiekowi, któremu prawdziwy Bóg dał bogactwo i dobra materialne, dał też możność z tego jeść i odebrać swój dział, i radować się swym trudem. Jest to dar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2024-05-01T04:35:49Z</dcterms:modified>
</cp:coreProperties>
</file>