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najdroższa, do klaczy wśród ogierów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umiłowana, do zaprzęgu rydwanów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Przyrównywam cię, o przyjaciółko moja! jeździe w wozach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jagody lica twego jako Synogarlice: szyja twoja jako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Do klaczy mej w zaprzęgu faraona przyrównam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ciebie, moja przyjaciółko, do klaczy w wozach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porównać, moja przyjaciółko, do klaczy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klaczy w powozie faraona jesteś podobna, przyjaciółko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zaprzęgu faraona przyrównuję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щоки як горлиці, твоя шия як намисто.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Porównuję cię, moja przyjaciółko, do mej klaczy, jakby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mojej klaczy w rydwanach faraona przyrównałem ciebie, towarzyszko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2024-04-19T08:41:11Z</dcterms:modified>
</cp:coreProperties>
</file>