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szaty* i odział się w wór, i przyszedł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szaty, włożył włosiennicę i przyszedł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Ezechiasz to usłyszał, rozdarł swoje szaty, oblekł się w 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Ezechyjasz, rozdarł szaty swoje, a oblókłszy się w wór, wszedł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król Ezechiasz, rozdarł szaty swe i oblekł się w wór, i szedł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Ezechiasz, rozdarł swe szaty, okrył się worem i udał się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 i oblókłszy się w wór, wszedł do przybytku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Ezechiasz tego wysłuchał, rozdarł szaty, nałożył 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Ezechiasz to usłyszał, rozdarł swoje szaty, nałożył ubiór pokutny i poszedł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to król Ezechiasz, rozdarł swoje szaty i przywdział strój pokutny. Następnie udał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цар Езекія почув, він роздер одіж і зодягнувся мішком і ввійшов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Chiskjasz to usłyszał, stało się, że rozdarł swoje szaty, ubrał się w wór i wszedł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Ezechiasz to usłyszał, natychmiast rozdarł swe szaty i odziawszy się w wór, wszedł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21:27-29&lt;/x&gt;; &lt;x&gt;160 9:1-2&lt;/x&gt;; &lt;x&gt;340 9:3&lt;/x&gt;; &lt;x&gt;390 3:6-9&lt;/x&gt;; 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2024-04-27T07:44:49Z</dcterms:modified>
</cp:coreProperties>
</file>