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wydali ich bóstwa płomieniom. Ale to dlatego, że to nie byli bogowie, lecz dzieło ludzkich rąk, drewno albo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bogów ich w ogień; albowiem nie byli bogami, ale robotą rąk ludzkich, drewno i kamień; przetoż ich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drewno a kamień, i pokruszyli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drewna i z kamienia,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bóstwa w ogień, gdyż nie były to bóstwa, lecz tylko robota rąk ludzkich, drzewo i kamień,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w ogień, bo nie byli bogami. Zniszczyli ich, gdyż byli dziełem ludzkich rąk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powrzucali do ognia, gdyż nie byli to bogowie, lecz wytwór ludzkich rąk, zwykłe drewno i kamień -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bożków ich powrzucali do ognia, a ponieważ nie byli bogami, lecz dziełem rąk ludzkich, drewnem i kamieniem,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божків в огонь, бо вони не були богами, але ділами людських рук, дерево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ogień; ale skoro to nie są bogowie, tylko robota ludzkich rąk, drzewo i kamień przecież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wydano na pastwę ognia, gdyż nie byli to bogowie, lecz robota rąk ludzkich, drewno i kamień –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2024-04-27T12:18:17Z</dcterms:modified>
</cp:coreProperties>
</file>