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 Hiskiasz — rozpoczęli posłani. — Dzisiejszy dzień jest dniem utrapienia, karcenia i zniewagi.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dzieci są bliskie narodzin, a na poród nie starcza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ten jest dzień utrapienia, i łajania, i bluźnienia; albowiem synowie przyszli aż do porodzenia, ale 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To mówi Ezechiasz: Dzień utrapienia i łajania, i bluźnienia dzień ten: bo doszły dziatki aż do porodzenia, a nie masz siły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hańby. Albowiem dojrzały dzieci do swoich narodzin, a nie ma siły do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mu: Tak mówi Ezechiasz: Ten dzień jest dniem utrapienia, kary i hańby, bo dzieci dojrzały do swoich narodzin,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[(5)] Przybyli więc słudzy króla Ezechiasza do Izajasza (3) i rzekli do niego: - Tak mówi Ezechiasz: Dzień ten jest dniem utrapienia, doświadczenia i hańby. Oto nadeszła chwila, by dziatki [bliskie zrodzenia] opuściły łono matki, a nie ma siły, by je na świat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йому: Так говорить Езекія: Сьогоднішний день - день смутку і впокорення і оскарження і гніву, бо прийшов біль на ту, що родить, а вона не має сили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Tak powiedział Chiskjasz: Ten dzień jest dniem utrapienia, sponiewierania i bluźnierstwa. Bowiem płód doszedł do urodzenia, a 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 i zgromienia, i wzgardliwej bezczelności,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2024-04-27T11:20:01Z</dcterms:modified>
</cp:coreProperties>
</file>