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ożeniony z tobą* jest twoim Stwórcą – Jego imię JAHWE Zastępów – a twoim Odkupicielem Święty Izraela, zwany Bogiem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ożeniony z tobą, ּ</w:t>
      </w:r>
      <w:r>
        <w:rPr>
          <w:rtl/>
        </w:rPr>
        <w:t>בֹעֲלַיְִך</w:t>
      </w:r>
      <w:r>
        <w:rPr>
          <w:rtl w:val="0"/>
        </w:rPr>
        <w:t xml:space="preserve"> (bo‘alaich): w 1QIsa a : </w:t>
      </w:r>
      <w:r>
        <w:rPr>
          <w:rtl/>
        </w:rPr>
        <w:t>בעלכי</w:t>
      </w:r>
      <w:r>
        <w:rPr>
          <w:rtl w:val="0"/>
        </w:rPr>
        <w:t xml:space="preserve"> (arameizm); mąż, </w:t>
      </w:r>
      <w:r>
        <w:rPr>
          <w:rtl/>
        </w:rPr>
        <w:t>בְעָלַיְִך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2024-04-30T11:31:28Z</dcterms:modified>
</cp:coreProperties>
</file>