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ofiaruje to przed obliczem JAHWE i dokona za nią przebłagania, i będzie oczyszczona od upływu swojej krwi. Takie jest prawo dotyczące rodzącej chłopca lub dziewczynkę.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2024-05-20T03:10:54Z</dcterms:modified>
</cp:coreProperties>
</file>