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zadawniony trąd na skórze jego ciała i kapłan uzna go za nieczystego; nie odosobni go, gdyż (jest już wiadome, że)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2024-04-28T08:15:44Z</dcterms:modified>
</cp:coreProperties>
</file>