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tego wrzodu pojawi się biały obrzęk lub biało-czerwonawa plama, to zostanie ona pokazana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pojawi się w tym miejscu biały obrzęk lub biało-czerwonawa plama, to należy ją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tego wrzodu pojawi się białe nabrzmienie lub białoczerwonawa plama, wtedy zostanie pokazana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onego uczyniłby się sadzel biały, albo blizna biała zaczerwieniała, tedy okazana będzie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ukazałaby się blizna biała abo przyczerwieńszym, przywiodą człowieka do kapłana: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będzie białe nabrzmienie albo plama biało-czerwonawa, to pokaże się [on]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tego wrzodu wystąpi biała wysypka lub biało-czerwonawa plama, należy ją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wystąpi biały obrzęk albo zaczerwienienie, to należy pokazać się kapłanowi,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miejscu wrzodu będzie białe nabrzmienie lub biało-czerwona plama, powinien stawić się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powstanie biały obrzęk albo biało-czerwona plama, wtedy [ten człowiek] ma się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miejscu wrzodu pojawi się biała zaczerwieniona plama, musi być pokazana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місці струпа біла пухлина чи проказа, що біліє чи червоніє, і покажеться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 miejscu tego wrzodu wystąpiła biała nabrzmiałość, albo biała zaczerwieniona plama wtedy będzie to pokazane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pojawia się biały wykwit lub czerwonawobiała plama, to człowiek taki ma się pokazać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2024-04-27T16:44:17Z</dcterms:modified>
</cp:coreProperties>
</file>