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zatrzyma się w miejscu i nie rozszerzy się na skórze, i będzie bledła, to jest to obrzęk oparzenia i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nie powiększy się ani nie rozszerzy się na skórze, przeciwnie, widać będzie, że powoli blednie, to jest to obrzęk po oparzeniu. Kapłan uzna, że chory jest czysty, ma jedynie bliznę po oparzeniu.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 nie rozszerzy się na skórze, ale pociemnieje, należy ją uznać za obrzęk po oparzeniu. Kapłan uzna go za czystego, ponieważ jest to blizna po oparzeniu.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pozostała bez zmian, nie rozszerzyła się na skórze, lecz przyciemniała, jest to nabrzmienie po oparzeniu.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plama pozostanie niezmieniona na swoim miejscu i nie rozszerzy się po skórze, a przy tym pociemnieje - jest to nabrzmienie po oparzeniu. Kapłan uzna go za czystego, bo jest to blizna po oparzeniu.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plama pozostanie na swoim miejscu nie rozszerzając się na skórze i jest blada, wtedy jest to [tylko biała] krosta oparzeliny. I kohen ogłosi go rytualnie czystym, bo jest to zabliźnienie oparzeliny.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в границях останеться біле місце і не розійшлося в скірі, а він темним буде, це струп запалення, і священик очистить його, бо це знак запалення.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jeśli plama pozostaje na swym miejscu i się nie rozprzestrzeniła na skórze, i jest matowa, jest to wykwit blizny; i kapłan uzna go za czystego, gdyż jest to zapalenie tej blizny.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2024-04-28T12:55:34Z</dcterms:modified>
</cp:coreProperties>
</file>