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 tak, jak z kobietą, jest to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 jak z kobietą.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mężczyną nie będziesz obcował, jako z niewiastą; obrzydliwością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mężczyzną nie złączaj się złączeniem niewieścim: bo brzydkość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kobietą.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cieleśnie obcował z mężczyzną jak z kobietą.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mężczyzną, tak jak się współżyje z kobietą, gdyż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mężczyzną, tak jak się współżyje z kobietą - byłoby to obrzydliwe!.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kobietą, bo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mężczyzną, tak jak obcuje się z kobietą. Jest to obrzydliwością.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спатимеш з чоловіком жіночим ложем,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mężczyzną jak z niewiastą; to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ʼ”Nie wolno ci położyć się z mężczyzną” tak, jak się kładziesz z kobietą.” Jest to obrzydliwość.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2024-04-28T09:56:17Z</dcterms:modified>
</cp:coreProperties>
</file>