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możecie wnosić tego na ołtarz, by uzyskać z tego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będziecie ich kłaść na ołtarzu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ofiarach pierwiastek ofiarować to będziecie Panu; ale na ołtarz nie będziecie ich kłaść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tylko tych rzeczy będziecie ofiarować i dary, ale na ołtarz nie włożą ich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te rzeczy jako dar pierwocin, ale nie będziecie ich kłaść na ołtarzu, aby się zamieniły w 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Panu jako ofiarę pierwocin, lecz nie możecie ich kłaść na ołtarzu, aby się przemieniły w woń przyjemną.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JAHWE w ofierze jako pierwociny, ale nie można ich składać na ołtarzu, aby unosiła się z nich przyjemna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natomiast dla JAHWE jako dar z pierwocin. Nie wolno ich jednak składać na ołtarzu, by stały się miłą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przynosić jako dar pierwocin dla Jahwe, ale nie wolno wam ich składać na ołtarzu jako [ofiary] przyjemnej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[Jako] oddanie z pierwocin przybliżysz je oddając Bogu, ale na ołtarz, na kojący zapach, nie podniesiesz.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Принесете їх Господеві, як дар первоплодів. А на жертівник не принесеться як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pierwocin możecie to przynosić WIEKUISTEMU, ale nie wejdą na ofiarnicę jako przyjemny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ʼBędziecie je składać JAHWE jako dar ofiarny z pierwocin; nie mogą się one znaleźć na ołtarzu jako kojąca woń.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2024-04-30T00:17:22Z</dcterms:modified>
</cp:coreProperties>
</file>