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już przy spowinowaconych w obrębie swoich krewnych nie będzie się zanieczyszczał, aby się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swego ludu nie zanieczyści się, tak żeby był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 się przy przełożonym ludu swego, tak żeby się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książęciem ludu swego nie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zwierzchnikiem [swego ludu], nie narazi się na nieczystość, przez co by się zbezcześcił.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się zanieczyszczał z powodu kogokolwiek ze swojego ludu; byłby bowiem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narażał na nieczystość jako przełożony wśród swego ludu. Byłoby to zbezczeszczeniem.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naczelnikowi ludu nie wolno mu narazić się na nieczystość i tak skalać swoją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swoich krewnych nie powinien [kapłan] wpadać w stan nieczystości, znieważając swą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 stanie się rytualnie skażony [z powodu zmarłej żony, której jako kohen nie miał prawa poślubić, i która pozbawiła] go [służby kohena. Jednak będzie tak tylko wtedy, gdy są inni] z jego ludu, [którzy mogą ją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занечиститься нагло в свому народі для свого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nikt się nie zanieczyści wśród swoich współplemieńców, aby siebie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się skalać [z powodu kobiety należącej] do jakiegoś właściciela wśród jego ludu, by się nie zbezcześcić.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2024-04-28T20:37:01Z</dcterms:modified>
</cp:coreProperties>
</file>