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od niego odsetek ani lichwy, ale bój się swojego Boga, by twój brat mógł żyć obok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2024-05-01T22:30:56Z</dcterms:modified>
</cp:coreProperties>
</file>